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5AF0" w14:textId="0BF0B05E" w:rsidR="005A2158" w:rsidRDefault="005A2158" w:rsidP="005A2158">
      <w:pPr>
        <w:pStyle w:val="Titl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5A2158">
        <w:rPr>
          <w:rStyle w:val="Heading1Char"/>
          <w:lang w:eastAsia="en-GB"/>
        </w:rPr>
        <w:t>Clean Slate Impact Report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5A2158">
        <w:rPr>
          <w:rStyle w:val="Heading3Char"/>
          <w:lang w:eastAsia="en-GB"/>
        </w:rPr>
        <w:t>Empowering Lives Through Peer Support and Purposeful Engagement</w:t>
      </w:r>
    </w:p>
    <w:p w14:paraId="6D228531" w14:textId="5D2088A7" w:rsidR="005A2158" w:rsidRPr="005A2158" w:rsidRDefault="005A2158" w:rsidP="005A2158">
      <w:pPr>
        <w:pStyle w:val="Title"/>
      </w:pPr>
      <w:r w:rsidRPr="005A21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April 2024 – March 2025</w:t>
      </w:r>
    </w:p>
    <w:p w14:paraId="6E4E52DC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Executive Summary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Over the reporting period, Clean Slate continued to provide trauma-informed, person-centred support to individuals rebuilding their lives after adversity. Volunteer-led initiatives, including the Peer Support group, have played a pivotal role in fostering emotional resilience, confidence, and community connection.</w:t>
      </w:r>
    </w:p>
    <w:p w14:paraId="4DCDAB58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 a Glance</w:t>
      </w:r>
    </w:p>
    <w:p w14:paraId="66333EAF" w14:textId="3515309A" w:rsidR="005A2158" w:rsidRDefault="005A2158" w:rsidP="005A21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Clients supported: 18</w:t>
      </w:r>
      <w:r w:rsidR="00693DF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3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individuals received ongoing counselling</w:t>
      </w:r>
    </w:p>
    <w:p w14:paraId="3B87191E" w14:textId="5AA58DC0" w:rsidR="00215D5E" w:rsidRPr="005A2158" w:rsidRDefault="00215D5E" w:rsidP="005A21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Counselling hours provided: 4214 hours</w:t>
      </w:r>
    </w:p>
    <w:p w14:paraId="56F8B91B" w14:textId="3307C95E" w:rsidR="005A2158" w:rsidRPr="005A2158" w:rsidRDefault="005A2158" w:rsidP="005A21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Volunteer counsellors and placement students: </w:t>
      </w:r>
      <w:r w:rsidR="00215D5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97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active this year</w:t>
      </w:r>
    </w:p>
    <w:p w14:paraId="1EE2327A" w14:textId="26ABC6DE" w:rsidR="005A2158" w:rsidRPr="005A2158" w:rsidRDefault="005A2158" w:rsidP="005A21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Peer Support group sessions: </w:t>
      </w:r>
      <w:r w:rsidR="00215D5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64 sessions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delivered across the year</w:t>
      </w:r>
    </w:p>
    <w:p w14:paraId="66B73AD9" w14:textId="77777777" w:rsidR="005A2158" w:rsidRPr="005A2158" w:rsidRDefault="005A2158" w:rsidP="005A21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Safeguarding concerns addressed: 100% responded to within 24 hours</w:t>
      </w:r>
    </w:p>
    <w:p w14:paraId="1E599071" w14:textId="2371E98C" w:rsidR="005A2158" w:rsidRPr="005A2158" w:rsidRDefault="005A2158" w:rsidP="005A21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New partnerships: Collaborated with </w:t>
      </w:r>
      <w:r w:rsidR="006F406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local organisations for joint initiatives</w:t>
      </w:r>
    </w:p>
    <w:p w14:paraId="6D071152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 Outcomes</w:t>
      </w:r>
    </w:p>
    <w:p w14:paraId="43306190" w14:textId="5EEE7840" w:rsidR="005A2158" w:rsidRPr="005A2158" w:rsidRDefault="005A2158" w:rsidP="005A21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72% reported improved emotional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well-being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after 6 sessions</w:t>
      </w:r>
    </w:p>
    <w:p w14:paraId="321BA502" w14:textId="77777777" w:rsidR="005A2158" w:rsidRPr="005A2158" w:rsidRDefault="005A2158" w:rsidP="005A21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68% expressed increased confidence in managing their mental health</w:t>
      </w:r>
    </w:p>
    <w:p w14:paraId="69961371" w14:textId="0AB515BF" w:rsidR="005A2158" w:rsidRDefault="005A2158" w:rsidP="005A21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8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% of clients would recommend Clean Slate to someone in need</w:t>
      </w:r>
    </w:p>
    <w:p w14:paraId="3D74CE76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Volunteer &amp; Placement Impact</w:t>
      </w:r>
    </w:p>
    <w:p w14:paraId="45215ABC" w14:textId="775A9420" w:rsidR="005A2158" w:rsidRPr="005A2158" w:rsidRDefault="006F4061" w:rsidP="005A21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75</w:t>
      </w:r>
      <w:r w:rsidR="005A2158"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placement students completed their hours, with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55</w:t>
      </w:r>
      <w:r w:rsidR="005A2158"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continuing on as volunteers</w:t>
      </w:r>
    </w:p>
    <w:p w14:paraId="2BA2BE48" w14:textId="77777777" w:rsidR="005A2158" w:rsidRPr="005A2158" w:rsidRDefault="005A2158" w:rsidP="005A21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students received tailored supervision and observation, with overwhelmingly positive feedback on their growth and support</w:t>
      </w:r>
    </w:p>
    <w:p w14:paraId="1D6A9DC9" w14:textId="77777777" w:rsidR="005A2158" w:rsidRPr="005A2158" w:rsidRDefault="005A2158" w:rsidP="005A21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Safeguarding training and structured induction were delivered to 100% of new starters</w:t>
      </w:r>
    </w:p>
    <w:p w14:paraId="1E33E264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Volunteer-Led Initiatives</w:t>
      </w:r>
    </w:p>
    <w:p w14:paraId="4780DCE9" w14:textId="09AAA654" w:rsidR="005A2158" w:rsidRPr="005A2158" w:rsidRDefault="005A2158" w:rsidP="005A21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Peer Support Group facilitated </w:t>
      </w:r>
      <w:r w:rsidR="006F406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64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sessions, offering a safe, non-judgmental space for shared experience and healing</w:t>
      </w:r>
    </w:p>
    <w:p w14:paraId="35A7B488" w14:textId="77777777" w:rsidR="005A2158" w:rsidRPr="005A2158" w:rsidRDefault="005A2158" w:rsidP="005A21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Volunteers contributed to wellbeing check-ins, safeguarding advocacy, and client transitions during therapy breaks</w:t>
      </w:r>
    </w:p>
    <w:p w14:paraId="7DC58FBB" w14:textId="77777777" w:rsidR="005A2158" w:rsidRPr="005A2158" w:rsidRDefault="005A2158" w:rsidP="005A21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Collaborative learning opportunities enriched practice and cultivated a compassionate support culture</w:t>
      </w:r>
    </w:p>
    <w:p w14:paraId="1F280055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Reflections from the Team</w:t>
      </w:r>
    </w:p>
    <w:p w14:paraId="5CA1790B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“Our greatest strength continues to be the warmth, professionalism, and deep empathy of our team. Whether through 1:1 counselling, group work, or safeguarding advocacy, we show up with presence and care.”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— </w:t>
      </w:r>
      <w:r w:rsidRPr="005A21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Nadia, Volunteer Coordinator</w:t>
      </w:r>
    </w:p>
    <w:p w14:paraId="39AD95BB" w14:textId="77777777" w:rsid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“The opportunity to complete my placement with Clean Slate has been transformative. I’ve learned so much from my clients, peers, and supervisors — all within a supportive and growth-focused space.”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— </w:t>
      </w:r>
      <w:r w:rsidRPr="005A21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Placement Counsellor</w:t>
      </w:r>
    </w:p>
    <w:p w14:paraId="66F411BC" w14:textId="77777777" w:rsidR="00215D5E" w:rsidRPr="005A2158" w:rsidRDefault="00215D5E" w:rsidP="00215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“Each donation is a statement of belief — in safety, in dignity, in a future where recovery is possible. We're incredibly grateful to those who made this impact possible.”</w:t>
      </w: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— </w:t>
      </w:r>
      <w:r w:rsidRPr="00F161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Clean Slate Leadership Team</w:t>
      </w:r>
    </w:p>
    <w:p w14:paraId="4439580F" w14:textId="77777777" w:rsidR="00215D5E" w:rsidRPr="005A2158" w:rsidRDefault="00215D5E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355EEA4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Challenges and Learning</w:t>
      </w:r>
    </w:p>
    <w:p w14:paraId="22B0DCE7" w14:textId="77777777" w:rsidR="005A2158" w:rsidRPr="005A2158" w:rsidRDefault="005A2158" w:rsidP="005A21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Managing client transitions during breaks required clear communication, timely safeguarding responses, and sensitive follow-up</w:t>
      </w:r>
    </w:p>
    <w:p w14:paraId="76173CCB" w14:textId="77777777" w:rsidR="005A2158" w:rsidRPr="005A2158" w:rsidRDefault="005A2158" w:rsidP="005A21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Continued investment in training and peer development is essential to sustaining quality and volunteer confidence</w:t>
      </w:r>
    </w:p>
    <w:p w14:paraId="74841E65" w14:textId="77777777" w:rsidR="005A2158" w:rsidRP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6. Looking Ahead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As we continue building on our values of inclusion, collaboration, and compassion, our goals for the coming year include:</w:t>
      </w:r>
    </w:p>
    <w:p w14:paraId="0B8F0334" w14:textId="77777777" w:rsidR="005A2158" w:rsidRPr="005A2158" w:rsidRDefault="005A2158" w:rsidP="005A21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Expanding capacity for group-based support</w:t>
      </w:r>
    </w:p>
    <w:p w14:paraId="087A94C5" w14:textId="77777777" w:rsidR="005A2158" w:rsidRPr="005A2158" w:rsidRDefault="005A2158" w:rsidP="005A21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Strengthening peer mentoring opportunities</w:t>
      </w:r>
    </w:p>
    <w:p w14:paraId="61AA09DA" w14:textId="77777777" w:rsidR="005A2158" w:rsidRPr="005A2158" w:rsidRDefault="005A2158" w:rsidP="005A21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Continuing to prioritise safeguarding, client wellbeing, and placement development</w:t>
      </w:r>
    </w:p>
    <w:p w14:paraId="5348EA8D" w14:textId="77777777" w:rsidR="005A2158" w:rsidRDefault="005A2158" w:rsidP="005A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5A21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7. Acknowledgements</w:t>
      </w:r>
      <w:r w:rsidRPr="005A215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To every volunteer, student, client, partner, and supporter — thank you. Your commitment makes Clean Slate more than a service. </w:t>
      </w:r>
      <w:r w:rsidRPr="005A21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You make it a lifeline.</w:t>
      </w:r>
    </w:p>
    <w:p w14:paraId="6A7FDD93" w14:textId="77777777" w:rsidR="00F16116" w:rsidRPr="00F16116" w:rsidRDefault="00F16116" w:rsidP="00F16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82DEB45">
          <v:rect id="_x0000_i1084" style="width:0;height:1.5pt" o:hralign="center" o:hrstd="t" o:hr="t" fillcolor="#a0a0a0" stroked="f"/>
        </w:pict>
      </w:r>
    </w:p>
    <w:p w14:paraId="46643628" w14:textId="77777777" w:rsidR="00F16116" w:rsidRPr="00F16116" w:rsidRDefault="00F16116" w:rsidP="00F16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8. Grants &amp; Donations</w:t>
      </w:r>
    </w:p>
    <w:p w14:paraId="59140BB6" w14:textId="77777777" w:rsidR="00F16116" w:rsidRPr="00F16116" w:rsidRDefault="00F16116" w:rsidP="00F16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Thanks to the generosity of charitable trusts, community organisations, and local councils, Clean Slate received </w:t>
      </w:r>
      <w:r w:rsidRPr="00F161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£17,206.00</w:t>
      </w: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funding during the reporting period. These contributions made a direct impact across our key services — from safeguarding and emotional wellbeing to volunteer development and placement support.</w:t>
      </w:r>
    </w:p>
    <w:p w14:paraId="7A7D31A4" w14:textId="77777777" w:rsidR="00F16116" w:rsidRPr="00F16116" w:rsidRDefault="00F16116" w:rsidP="00F16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Funding Overview</w:t>
      </w:r>
    </w:p>
    <w:tbl>
      <w:tblPr>
        <w:tblW w:w="86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1122"/>
        <w:gridCol w:w="1779"/>
        <w:gridCol w:w="1808"/>
      </w:tblGrid>
      <w:tr w:rsidR="00F16116" w:rsidRPr="00F16116" w14:paraId="5D1C01D4" w14:textId="77777777" w:rsidTr="00F16116">
        <w:trPr>
          <w:trHeight w:val="27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65FE2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Funder</w:t>
            </w:r>
          </w:p>
        </w:tc>
        <w:tc>
          <w:tcPr>
            <w:tcW w:w="0" w:type="auto"/>
            <w:vAlign w:val="center"/>
            <w:hideMark/>
          </w:tcPr>
          <w:p w14:paraId="33F92BF5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79181B16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2CD406F7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Area Funded</w:t>
            </w:r>
          </w:p>
        </w:tc>
      </w:tr>
      <w:tr w:rsidR="00F16116" w:rsidRPr="00F16116" w14:paraId="541FE955" w14:textId="77777777" w:rsidTr="00F16116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167F0287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Warburtons (CAF Donations)</w:t>
            </w:r>
          </w:p>
        </w:tc>
        <w:tc>
          <w:tcPr>
            <w:tcW w:w="0" w:type="auto"/>
            <w:vAlign w:val="center"/>
            <w:hideMark/>
          </w:tcPr>
          <w:p w14:paraId="2190A6B9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£400.00</w:t>
            </w:r>
          </w:p>
        </w:tc>
        <w:tc>
          <w:tcPr>
            <w:tcW w:w="0" w:type="auto"/>
            <w:vAlign w:val="center"/>
            <w:hideMark/>
          </w:tcPr>
          <w:p w14:paraId="4558CB18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0" w:type="auto"/>
            <w:vAlign w:val="center"/>
            <w:hideMark/>
          </w:tcPr>
          <w:p w14:paraId="7A7420EC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Female Services</w:t>
            </w:r>
          </w:p>
        </w:tc>
      </w:tr>
      <w:tr w:rsidR="00F16116" w:rsidRPr="00F16116" w14:paraId="00BC6CED" w14:textId="77777777" w:rsidTr="00F16116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6747356C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Cherwell Lottery</w:t>
            </w:r>
          </w:p>
        </w:tc>
        <w:tc>
          <w:tcPr>
            <w:tcW w:w="0" w:type="auto"/>
            <w:vAlign w:val="center"/>
            <w:hideMark/>
          </w:tcPr>
          <w:p w14:paraId="31D95E61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£650.00</w:t>
            </w:r>
          </w:p>
        </w:tc>
        <w:tc>
          <w:tcPr>
            <w:tcW w:w="0" w:type="auto"/>
            <w:vAlign w:val="center"/>
            <w:hideMark/>
          </w:tcPr>
          <w:p w14:paraId="7B068986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0" w:type="auto"/>
            <w:vAlign w:val="center"/>
            <w:hideMark/>
          </w:tcPr>
          <w:p w14:paraId="44D6D529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Male Services</w:t>
            </w:r>
          </w:p>
        </w:tc>
      </w:tr>
      <w:tr w:rsidR="00F16116" w:rsidRPr="00F16116" w14:paraId="5E39EEDB" w14:textId="77777777" w:rsidTr="00F16116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57AB6A35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Moto Foundation</w:t>
            </w:r>
          </w:p>
        </w:tc>
        <w:tc>
          <w:tcPr>
            <w:tcW w:w="0" w:type="auto"/>
            <w:vAlign w:val="center"/>
            <w:hideMark/>
          </w:tcPr>
          <w:p w14:paraId="6616503D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£1,000.00</w:t>
            </w:r>
          </w:p>
        </w:tc>
        <w:tc>
          <w:tcPr>
            <w:tcW w:w="0" w:type="auto"/>
            <w:vAlign w:val="center"/>
            <w:hideMark/>
          </w:tcPr>
          <w:p w14:paraId="0111296D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0" w:type="auto"/>
            <w:vAlign w:val="center"/>
            <w:hideMark/>
          </w:tcPr>
          <w:p w14:paraId="0A6EF858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Female Services</w:t>
            </w:r>
          </w:p>
        </w:tc>
      </w:tr>
      <w:tr w:rsidR="00F16116" w:rsidRPr="00F16116" w14:paraId="3BDC884D" w14:textId="77777777" w:rsidTr="00F16116">
        <w:trPr>
          <w:trHeight w:val="260"/>
          <w:tblCellSpacing w:w="15" w:type="dxa"/>
        </w:trPr>
        <w:tc>
          <w:tcPr>
            <w:tcW w:w="0" w:type="auto"/>
            <w:vAlign w:val="center"/>
            <w:hideMark/>
          </w:tcPr>
          <w:p w14:paraId="6F8D3750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Albert Hunt Trust</w:t>
            </w:r>
          </w:p>
        </w:tc>
        <w:tc>
          <w:tcPr>
            <w:tcW w:w="0" w:type="auto"/>
            <w:vAlign w:val="center"/>
            <w:hideMark/>
          </w:tcPr>
          <w:p w14:paraId="178FE1DD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£2,000.00</w:t>
            </w:r>
          </w:p>
        </w:tc>
        <w:tc>
          <w:tcPr>
            <w:tcW w:w="0" w:type="auto"/>
            <w:vAlign w:val="center"/>
            <w:hideMark/>
          </w:tcPr>
          <w:p w14:paraId="05D8A10C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Charitable Trust</w:t>
            </w:r>
          </w:p>
        </w:tc>
        <w:tc>
          <w:tcPr>
            <w:tcW w:w="0" w:type="auto"/>
            <w:vAlign w:val="center"/>
            <w:hideMark/>
          </w:tcPr>
          <w:p w14:paraId="62A700F4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General</w:t>
            </w:r>
          </w:p>
        </w:tc>
      </w:tr>
      <w:tr w:rsidR="00F16116" w:rsidRPr="00F16116" w14:paraId="5032E1A3" w14:textId="77777777" w:rsidTr="00F16116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1665CEE3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Platform Housing</w:t>
            </w:r>
          </w:p>
        </w:tc>
        <w:tc>
          <w:tcPr>
            <w:tcW w:w="0" w:type="auto"/>
            <w:vAlign w:val="center"/>
            <w:hideMark/>
          </w:tcPr>
          <w:p w14:paraId="5ABE96EE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£2,180.00</w:t>
            </w:r>
          </w:p>
        </w:tc>
        <w:tc>
          <w:tcPr>
            <w:tcW w:w="0" w:type="auto"/>
            <w:vAlign w:val="center"/>
            <w:hideMark/>
          </w:tcPr>
          <w:p w14:paraId="5CB118B4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Grant</w:t>
            </w:r>
          </w:p>
        </w:tc>
        <w:tc>
          <w:tcPr>
            <w:tcW w:w="0" w:type="auto"/>
            <w:vAlign w:val="center"/>
            <w:hideMark/>
          </w:tcPr>
          <w:p w14:paraId="110D8EFB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Female Services</w:t>
            </w:r>
          </w:p>
        </w:tc>
      </w:tr>
      <w:tr w:rsidR="00F16116" w:rsidRPr="00F16116" w14:paraId="3AFA18BB" w14:textId="77777777" w:rsidTr="00F16116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4B071BBB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Oxford Diocesan</w:t>
            </w:r>
          </w:p>
        </w:tc>
        <w:tc>
          <w:tcPr>
            <w:tcW w:w="0" w:type="auto"/>
            <w:vAlign w:val="center"/>
            <w:hideMark/>
          </w:tcPr>
          <w:p w14:paraId="6ABFB5E3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£1,000.00</w:t>
            </w:r>
          </w:p>
        </w:tc>
        <w:tc>
          <w:tcPr>
            <w:tcW w:w="0" w:type="auto"/>
            <w:vAlign w:val="center"/>
            <w:hideMark/>
          </w:tcPr>
          <w:p w14:paraId="57B1C750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Charitable Trust</w:t>
            </w:r>
          </w:p>
        </w:tc>
        <w:tc>
          <w:tcPr>
            <w:tcW w:w="0" w:type="auto"/>
            <w:vAlign w:val="center"/>
            <w:hideMark/>
          </w:tcPr>
          <w:p w14:paraId="5A383FF2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Youth Services</w:t>
            </w:r>
          </w:p>
        </w:tc>
      </w:tr>
      <w:tr w:rsidR="00F16116" w:rsidRPr="00F16116" w14:paraId="135E05BF" w14:textId="77777777" w:rsidTr="00F16116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27939467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Souter Charitable Trust</w:t>
            </w:r>
          </w:p>
        </w:tc>
        <w:tc>
          <w:tcPr>
            <w:tcW w:w="0" w:type="auto"/>
            <w:vAlign w:val="center"/>
            <w:hideMark/>
          </w:tcPr>
          <w:p w14:paraId="63B0FE6B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£2,000.00</w:t>
            </w:r>
          </w:p>
        </w:tc>
        <w:tc>
          <w:tcPr>
            <w:tcW w:w="0" w:type="auto"/>
            <w:vAlign w:val="center"/>
            <w:hideMark/>
          </w:tcPr>
          <w:p w14:paraId="181D4842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Charitable Trust</w:t>
            </w:r>
          </w:p>
        </w:tc>
        <w:tc>
          <w:tcPr>
            <w:tcW w:w="0" w:type="auto"/>
            <w:vAlign w:val="center"/>
            <w:hideMark/>
          </w:tcPr>
          <w:p w14:paraId="3669C958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Youth Services</w:t>
            </w:r>
          </w:p>
        </w:tc>
      </w:tr>
      <w:tr w:rsidR="00F16116" w:rsidRPr="00F16116" w14:paraId="45AEEED5" w14:textId="77777777" w:rsidTr="00F16116">
        <w:trPr>
          <w:trHeight w:val="260"/>
          <w:tblCellSpacing w:w="15" w:type="dxa"/>
        </w:trPr>
        <w:tc>
          <w:tcPr>
            <w:tcW w:w="0" w:type="auto"/>
            <w:vAlign w:val="center"/>
            <w:hideMark/>
          </w:tcPr>
          <w:p w14:paraId="190F1C86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Allen Lane Foundation</w:t>
            </w:r>
          </w:p>
        </w:tc>
        <w:tc>
          <w:tcPr>
            <w:tcW w:w="0" w:type="auto"/>
            <w:vAlign w:val="center"/>
            <w:hideMark/>
          </w:tcPr>
          <w:p w14:paraId="73C5F3A1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£3,000.00</w:t>
            </w:r>
          </w:p>
        </w:tc>
        <w:tc>
          <w:tcPr>
            <w:tcW w:w="0" w:type="auto"/>
            <w:vAlign w:val="center"/>
            <w:hideMark/>
          </w:tcPr>
          <w:p w14:paraId="0C20551D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Charitable Trust</w:t>
            </w:r>
          </w:p>
        </w:tc>
        <w:tc>
          <w:tcPr>
            <w:tcW w:w="0" w:type="auto"/>
            <w:vAlign w:val="center"/>
            <w:hideMark/>
          </w:tcPr>
          <w:p w14:paraId="4F6DE31F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Female Services</w:t>
            </w:r>
          </w:p>
        </w:tc>
      </w:tr>
      <w:tr w:rsidR="00F16116" w:rsidRPr="00F16116" w14:paraId="4DFD8926" w14:textId="77777777" w:rsidTr="00F16116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630D41A9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J A Pye</w:t>
            </w:r>
          </w:p>
        </w:tc>
        <w:tc>
          <w:tcPr>
            <w:tcW w:w="0" w:type="auto"/>
            <w:vAlign w:val="center"/>
            <w:hideMark/>
          </w:tcPr>
          <w:p w14:paraId="0E9CD9E6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£2,500.00</w:t>
            </w:r>
          </w:p>
        </w:tc>
        <w:tc>
          <w:tcPr>
            <w:tcW w:w="0" w:type="auto"/>
            <w:vAlign w:val="center"/>
            <w:hideMark/>
          </w:tcPr>
          <w:p w14:paraId="325FF671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Charitable Trust</w:t>
            </w:r>
          </w:p>
        </w:tc>
        <w:tc>
          <w:tcPr>
            <w:tcW w:w="0" w:type="auto"/>
            <w:vAlign w:val="center"/>
            <w:hideMark/>
          </w:tcPr>
          <w:p w14:paraId="267E1522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Youth Services</w:t>
            </w:r>
          </w:p>
        </w:tc>
      </w:tr>
      <w:tr w:rsidR="00F16116" w:rsidRPr="00F16116" w14:paraId="5FFC2FE7" w14:textId="77777777" w:rsidTr="00F16116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128361CE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Various Parish Councils (See below)</w:t>
            </w:r>
          </w:p>
        </w:tc>
        <w:tc>
          <w:tcPr>
            <w:tcW w:w="0" w:type="auto"/>
            <w:vAlign w:val="center"/>
            <w:hideMark/>
          </w:tcPr>
          <w:p w14:paraId="554BDDFF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£2,476.00</w:t>
            </w:r>
          </w:p>
        </w:tc>
        <w:tc>
          <w:tcPr>
            <w:tcW w:w="0" w:type="auto"/>
            <w:vAlign w:val="center"/>
            <w:hideMark/>
          </w:tcPr>
          <w:p w14:paraId="5A906863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Local Authority</w:t>
            </w:r>
          </w:p>
        </w:tc>
        <w:tc>
          <w:tcPr>
            <w:tcW w:w="0" w:type="auto"/>
            <w:vAlign w:val="center"/>
            <w:hideMark/>
          </w:tcPr>
          <w:p w14:paraId="71017541" w14:textId="77777777" w:rsidR="00F16116" w:rsidRPr="00F16116" w:rsidRDefault="00F16116" w:rsidP="00F16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61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General</w:t>
            </w:r>
          </w:p>
        </w:tc>
      </w:tr>
    </w:tbl>
    <w:p w14:paraId="3B90EF79" w14:textId="77777777" w:rsidR="00F16116" w:rsidRDefault="00F16116" w:rsidP="00F16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EE7AFCF" w14:textId="5E77F8CE" w:rsidR="00F16116" w:rsidRPr="00F16116" w:rsidRDefault="00F16116" w:rsidP="00F16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Parish Council Support</w:t>
      </w:r>
    </w:p>
    <w:p w14:paraId="39505AF6" w14:textId="77777777" w:rsidR="00F16116" w:rsidRPr="00F16116" w:rsidRDefault="00F16116" w:rsidP="00F16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Clean Slate received heartfelt backing from Parish Councils across Oxfordshire and surrounding areas, totalling </w:t>
      </w:r>
      <w:r w:rsidRPr="00F161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£2,476.00</w:t>
      </w: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These contributions reflect strong local recognition of our grassroots impact:</w:t>
      </w:r>
    </w:p>
    <w:p w14:paraId="5ABE6323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Aston Cote Shifford PC – £100.00</w:t>
      </w:r>
    </w:p>
    <w:p w14:paraId="54EE1266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Bletchingdon PC – £50.00</w:t>
      </w:r>
    </w:p>
    <w:p w14:paraId="4C44C758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Kingham PC – £100.00</w:t>
      </w:r>
    </w:p>
    <w:p w14:paraId="05A05137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Enstone PC – £100.00</w:t>
      </w:r>
    </w:p>
    <w:p w14:paraId="72586113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Launton PC – £200.00</w:t>
      </w:r>
    </w:p>
    <w:p w14:paraId="43911BA6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Brize Norton PC – £25.00</w:t>
      </w:r>
    </w:p>
    <w:p w14:paraId="30DE91FD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Shipton-under-Wychwood PC – £100.00</w:t>
      </w:r>
    </w:p>
    <w:p w14:paraId="659352DA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Kidlington PC – £100.00</w:t>
      </w:r>
    </w:p>
    <w:p w14:paraId="5FDE5B05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Wheatley PC – £250.00</w:t>
      </w:r>
    </w:p>
    <w:p w14:paraId="7056C93F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East Hagbourne PC – £100.00</w:t>
      </w:r>
    </w:p>
    <w:p w14:paraId="4C736E72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Tetsworth PC – £100.00</w:t>
      </w:r>
    </w:p>
    <w:p w14:paraId="0360EF4C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Heyford Park PC – £1,000.00</w:t>
      </w:r>
    </w:p>
    <w:p w14:paraId="38C8EEF5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Kidmore End PC – £250.00</w:t>
      </w:r>
    </w:p>
    <w:p w14:paraId="0F83F743" w14:textId="77777777" w:rsidR="00F16116" w:rsidRPr="00F16116" w:rsidRDefault="00F16116" w:rsidP="00F161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1611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Steventon PC – £101.00</w:t>
      </w:r>
    </w:p>
    <w:p w14:paraId="6C68E40F" w14:textId="38E865DA" w:rsidR="005A2158" w:rsidRPr="005A2158" w:rsidRDefault="005A2158" w:rsidP="005A21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5A2158" w:rsidRPr="005A2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296"/>
    <w:multiLevelType w:val="multilevel"/>
    <w:tmpl w:val="0D78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D59F5"/>
    <w:multiLevelType w:val="multilevel"/>
    <w:tmpl w:val="8626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3F6B"/>
    <w:multiLevelType w:val="multilevel"/>
    <w:tmpl w:val="7E7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F7D94"/>
    <w:multiLevelType w:val="hybridMultilevel"/>
    <w:tmpl w:val="C8F62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F48"/>
    <w:multiLevelType w:val="hybridMultilevel"/>
    <w:tmpl w:val="F866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06C84"/>
    <w:multiLevelType w:val="multilevel"/>
    <w:tmpl w:val="C9E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E7F07"/>
    <w:multiLevelType w:val="multilevel"/>
    <w:tmpl w:val="12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13FC5"/>
    <w:multiLevelType w:val="multilevel"/>
    <w:tmpl w:val="301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C3E2A"/>
    <w:multiLevelType w:val="multilevel"/>
    <w:tmpl w:val="3710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252A5"/>
    <w:multiLevelType w:val="multilevel"/>
    <w:tmpl w:val="815A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C2FB6"/>
    <w:multiLevelType w:val="hybridMultilevel"/>
    <w:tmpl w:val="2E42E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04A2C"/>
    <w:multiLevelType w:val="multilevel"/>
    <w:tmpl w:val="728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04110"/>
    <w:multiLevelType w:val="hybridMultilevel"/>
    <w:tmpl w:val="9A7C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61188"/>
    <w:multiLevelType w:val="multilevel"/>
    <w:tmpl w:val="977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07023"/>
    <w:multiLevelType w:val="multilevel"/>
    <w:tmpl w:val="6896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26669"/>
    <w:multiLevelType w:val="hybridMultilevel"/>
    <w:tmpl w:val="0DFCC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D3E25"/>
    <w:multiLevelType w:val="multilevel"/>
    <w:tmpl w:val="9CE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620097">
    <w:abstractNumId w:val="4"/>
  </w:num>
  <w:num w:numId="2" w16cid:durableId="1739087617">
    <w:abstractNumId w:val="15"/>
  </w:num>
  <w:num w:numId="3" w16cid:durableId="1071927910">
    <w:abstractNumId w:val="12"/>
  </w:num>
  <w:num w:numId="4" w16cid:durableId="1290554226">
    <w:abstractNumId w:val="3"/>
  </w:num>
  <w:num w:numId="5" w16cid:durableId="219026141">
    <w:abstractNumId w:val="10"/>
  </w:num>
  <w:num w:numId="6" w16cid:durableId="1270822002">
    <w:abstractNumId w:val="1"/>
  </w:num>
  <w:num w:numId="7" w16cid:durableId="996954262">
    <w:abstractNumId w:val="5"/>
  </w:num>
  <w:num w:numId="8" w16cid:durableId="1730759396">
    <w:abstractNumId w:val="11"/>
  </w:num>
  <w:num w:numId="9" w16cid:durableId="451636271">
    <w:abstractNumId w:val="6"/>
  </w:num>
  <w:num w:numId="10" w16cid:durableId="738402705">
    <w:abstractNumId w:val="0"/>
  </w:num>
  <w:num w:numId="11" w16cid:durableId="1434089304">
    <w:abstractNumId w:val="16"/>
  </w:num>
  <w:num w:numId="12" w16cid:durableId="741565921">
    <w:abstractNumId w:val="8"/>
  </w:num>
  <w:num w:numId="13" w16cid:durableId="49812923">
    <w:abstractNumId w:val="7"/>
  </w:num>
  <w:num w:numId="14" w16cid:durableId="88350879">
    <w:abstractNumId w:val="14"/>
  </w:num>
  <w:num w:numId="15" w16cid:durableId="360983022">
    <w:abstractNumId w:val="2"/>
  </w:num>
  <w:num w:numId="16" w16cid:durableId="1471744784">
    <w:abstractNumId w:val="9"/>
  </w:num>
  <w:num w:numId="17" w16cid:durableId="5979108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58"/>
    <w:rsid w:val="00215D5E"/>
    <w:rsid w:val="005A2158"/>
    <w:rsid w:val="00693DFF"/>
    <w:rsid w:val="006F4061"/>
    <w:rsid w:val="008B049D"/>
    <w:rsid w:val="00911F0F"/>
    <w:rsid w:val="00AB0B9D"/>
    <w:rsid w:val="00B93D90"/>
    <w:rsid w:val="00D37DC3"/>
    <w:rsid w:val="00F1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55AA5"/>
  <w15:chartTrackingRefBased/>
  <w15:docId w15:val="{47467F39-66E5-48D3-9E7B-B8BCC946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634</Words>
  <Characters>4092</Characters>
  <Application>Microsoft Office Word</Application>
  <DocSecurity>0</DocSecurity>
  <Lines>132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brown</dc:creator>
  <cp:keywords/>
  <dc:description/>
  <cp:lastModifiedBy>nadia brown</cp:lastModifiedBy>
  <cp:revision>2</cp:revision>
  <dcterms:created xsi:type="dcterms:W3CDTF">2025-06-19T13:41:00Z</dcterms:created>
  <dcterms:modified xsi:type="dcterms:W3CDTF">2025-06-19T14:15:00Z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83027b83-90d8-4189-861b-be3ebd6ea613</vt:lpwstr>
  </property>
</Properties>
</file>